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40C" w:rsidRPr="0058047F" w:rsidRDefault="00F4540C" w:rsidP="00BF1416">
      <w:pPr>
        <w:pStyle w:val="ListParagraph"/>
        <w:tabs>
          <w:tab w:val="left" w:pos="426"/>
        </w:tabs>
        <w:suppressAutoHyphens/>
        <w:spacing w:after="0" w:line="240" w:lineRule="auto"/>
        <w:ind w:left="426" w:hanging="426"/>
        <w:jc w:val="center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Вариант 2</w:t>
      </w:r>
    </w:p>
    <w:p w:rsidR="00F4540C" w:rsidRPr="0058047F" w:rsidRDefault="00F4540C" w:rsidP="00BF1416">
      <w:pPr>
        <w:pStyle w:val="ListParagraph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pStyle w:val="ListParagraph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41 Кто формирует и представляет в уполномоченный орган по государственному планированию инвестиционные предложения?</w:t>
      </w:r>
    </w:p>
    <w:p w:rsidR="00F4540C" w:rsidRPr="0058047F" w:rsidRDefault="00F4540C" w:rsidP="00BF1416">
      <w:pPr>
        <w:pStyle w:val="ListParagraph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Администраторы бюджетных программ</w:t>
      </w:r>
    </w:p>
    <w:p w:rsidR="00F4540C" w:rsidRPr="0058047F" w:rsidRDefault="00F4540C" w:rsidP="00BF1416">
      <w:pPr>
        <w:pStyle w:val="ListParagraph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Правительство РК</w:t>
      </w:r>
    </w:p>
    <w:p w:rsidR="00F4540C" w:rsidRPr="0058047F" w:rsidRDefault="00F4540C" w:rsidP="00BF1416">
      <w:pPr>
        <w:pStyle w:val="ListParagraph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уполномоченный орган по исполнению бюджета</w:t>
      </w:r>
    </w:p>
    <w:p w:rsidR="00F4540C" w:rsidRPr="0058047F" w:rsidRDefault="00F4540C" w:rsidP="00BF1416">
      <w:pPr>
        <w:pStyle w:val="ListParagraph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уполномоченный орган по планированию</w:t>
      </w:r>
    </w:p>
    <w:p w:rsidR="00F4540C" w:rsidRPr="0058047F" w:rsidRDefault="00F4540C" w:rsidP="00BF1416">
      <w:pPr>
        <w:pStyle w:val="ListParagraph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бюджетные комиссии</w:t>
      </w: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  <w:lang w:val="en-US"/>
        </w:rPr>
        <w:t xml:space="preserve">42 </w:t>
      </w:r>
      <w:r w:rsidRPr="0058047F">
        <w:rPr>
          <w:rFonts w:ascii="Times New Roman" w:hAnsi="Times New Roman"/>
          <w:sz w:val="28"/>
          <w:szCs w:val="28"/>
        </w:rPr>
        <w:t xml:space="preserve">Инвестиционные предложения должны содержать: </w:t>
      </w:r>
    </w:p>
    <w:p w:rsidR="00F4540C" w:rsidRPr="0058047F" w:rsidRDefault="00F4540C" w:rsidP="00BF1416">
      <w:pPr>
        <w:pStyle w:val="ListParagraph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общую информацию по бюджетному инвестиционному проекту; </w:t>
      </w:r>
    </w:p>
    <w:p w:rsidR="00F4540C" w:rsidRPr="0058047F" w:rsidRDefault="00F4540C" w:rsidP="00BF1416">
      <w:pPr>
        <w:pStyle w:val="ListParagraph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информацию о соответствии целей проекта приоритетам развития отрасли (сферы) экономики, установленным стратегическими и программными документами; </w:t>
      </w:r>
    </w:p>
    <w:p w:rsidR="00F4540C" w:rsidRPr="0058047F" w:rsidRDefault="00F4540C" w:rsidP="00BF1416">
      <w:pPr>
        <w:pStyle w:val="ListParagraph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альтернативные варианты достижения целей бюджетного инвестиционного проекта; </w:t>
      </w:r>
    </w:p>
    <w:p w:rsidR="00F4540C" w:rsidRPr="0058047F" w:rsidRDefault="00F4540C" w:rsidP="00BF1416">
      <w:pPr>
        <w:pStyle w:val="ListParagraph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возможные варианты развития отрасли (сферы) экономики в случаях реализации бюджетного инвестиционного проекта и отсутствия такой реализации;</w:t>
      </w:r>
    </w:p>
    <w:p w:rsidR="00F4540C" w:rsidRPr="0058047F" w:rsidRDefault="00F4540C" w:rsidP="00BF1416">
      <w:pPr>
        <w:pStyle w:val="ListParagraph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все ответы верны</w:t>
      </w: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pStyle w:val="ListParagraph"/>
        <w:tabs>
          <w:tab w:val="left" w:pos="426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43 Кто несет ответственность за обоснованность представляемых инвестиционных предложений?</w:t>
      </w:r>
    </w:p>
    <w:p w:rsidR="00F4540C" w:rsidRPr="0058047F" w:rsidRDefault="00F4540C" w:rsidP="00BF1416">
      <w:pPr>
        <w:pStyle w:val="ListParagraph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Администраторы бюджетных программ</w:t>
      </w:r>
    </w:p>
    <w:p w:rsidR="00F4540C" w:rsidRPr="0058047F" w:rsidRDefault="00F4540C" w:rsidP="00BF1416">
      <w:pPr>
        <w:pStyle w:val="ListParagraph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Бюджетные комиссии</w:t>
      </w:r>
    </w:p>
    <w:p w:rsidR="00F4540C" w:rsidRPr="0058047F" w:rsidRDefault="00F4540C" w:rsidP="00BF1416">
      <w:pPr>
        <w:pStyle w:val="ListParagraph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Уполномоченный орган по государственному планированию</w:t>
      </w:r>
    </w:p>
    <w:p w:rsidR="00F4540C" w:rsidRPr="0058047F" w:rsidRDefault="00F4540C" w:rsidP="00BF1416">
      <w:pPr>
        <w:pStyle w:val="ListParagraph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Счетные комиссии</w:t>
      </w:r>
    </w:p>
    <w:p w:rsidR="00F4540C" w:rsidRPr="0058047F" w:rsidRDefault="00F4540C" w:rsidP="00BF1416">
      <w:pPr>
        <w:pStyle w:val="ListParagraph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Нет верного ответа</w:t>
      </w: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44 Кто рассматривает инвестиционные предложения администраторов бюджетных программ и вносит заключение по ним на рассмотрение соответствующих бюджетных комиссий?</w:t>
      </w:r>
    </w:p>
    <w:p w:rsidR="00F4540C" w:rsidRPr="0058047F" w:rsidRDefault="00F4540C" w:rsidP="00BF1416">
      <w:pPr>
        <w:pStyle w:val="ListParagraph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Уполномоченный орган по государственному планированию</w:t>
      </w:r>
    </w:p>
    <w:p w:rsidR="00F4540C" w:rsidRPr="0058047F" w:rsidRDefault="00F4540C" w:rsidP="00BF1416">
      <w:pPr>
        <w:pStyle w:val="ListParagraph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Бюджетные комиссии</w:t>
      </w:r>
    </w:p>
    <w:p w:rsidR="00F4540C" w:rsidRPr="0058047F" w:rsidRDefault="00F4540C" w:rsidP="00BF1416">
      <w:pPr>
        <w:pStyle w:val="ListParagraph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Счетные комиссии</w:t>
      </w:r>
    </w:p>
    <w:p w:rsidR="00F4540C" w:rsidRPr="0058047F" w:rsidRDefault="00F4540C" w:rsidP="00BF1416">
      <w:pPr>
        <w:pStyle w:val="ListParagraph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Местные органы власти</w:t>
      </w:r>
    </w:p>
    <w:p w:rsidR="00F4540C" w:rsidRPr="0058047F" w:rsidRDefault="00F4540C" w:rsidP="00BF1416">
      <w:pPr>
        <w:pStyle w:val="ListParagraph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Совет при Президенте РК</w:t>
      </w: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45 Кем устанавливается порядок разработки, рассмотрения и отбора инвестиционных предложений?</w:t>
      </w:r>
    </w:p>
    <w:p w:rsidR="00F4540C" w:rsidRPr="0058047F" w:rsidRDefault="00F4540C" w:rsidP="00BF1416">
      <w:pPr>
        <w:pStyle w:val="ListParagraph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 Бюджетной комиссией</w:t>
      </w:r>
    </w:p>
    <w:p w:rsidR="00F4540C" w:rsidRPr="0058047F" w:rsidRDefault="00F4540C" w:rsidP="00BF1416">
      <w:pPr>
        <w:pStyle w:val="ListParagraph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Правительством РК</w:t>
      </w:r>
    </w:p>
    <w:p w:rsidR="00F4540C" w:rsidRPr="0058047F" w:rsidRDefault="00F4540C" w:rsidP="00BF1416">
      <w:pPr>
        <w:pStyle w:val="ListParagraph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Парламентом</w:t>
      </w:r>
    </w:p>
    <w:p w:rsidR="00F4540C" w:rsidRPr="0058047F" w:rsidRDefault="00F4540C" w:rsidP="00BF1416">
      <w:pPr>
        <w:pStyle w:val="ListParagraph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Счетной комиссией</w:t>
      </w:r>
    </w:p>
    <w:p w:rsidR="00F4540C" w:rsidRPr="0058047F" w:rsidRDefault="00F4540C" w:rsidP="00BF1416">
      <w:pPr>
        <w:pStyle w:val="ListParagraph"/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Президентом РК</w:t>
      </w: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46 Кем одобряются бюджетные инвестиционные проекты?</w:t>
      </w:r>
    </w:p>
    <w:p w:rsidR="00F4540C" w:rsidRPr="0058047F" w:rsidRDefault="00F4540C" w:rsidP="00BF1416">
      <w:pPr>
        <w:pStyle w:val="ListParagraph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Правительством РК</w:t>
      </w:r>
    </w:p>
    <w:p w:rsidR="00F4540C" w:rsidRPr="0058047F" w:rsidRDefault="00F4540C" w:rsidP="00BF1416">
      <w:pPr>
        <w:pStyle w:val="ListParagraph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Ревизионной комиссией</w:t>
      </w:r>
    </w:p>
    <w:p w:rsidR="00F4540C" w:rsidRPr="0058047F" w:rsidRDefault="00F4540C" w:rsidP="00BF1416">
      <w:pPr>
        <w:pStyle w:val="ListParagraph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Бюджетной комиссией</w:t>
      </w:r>
    </w:p>
    <w:p w:rsidR="00F4540C" w:rsidRPr="0058047F" w:rsidRDefault="00F4540C" w:rsidP="00BF1416">
      <w:pPr>
        <w:pStyle w:val="ListParagraph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Счетной комиссией</w:t>
      </w:r>
    </w:p>
    <w:p w:rsidR="00F4540C" w:rsidRPr="0058047F" w:rsidRDefault="00F4540C" w:rsidP="00BF1416">
      <w:pPr>
        <w:pStyle w:val="ListParagraph"/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Президентом РК</w:t>
      </w: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47 Представляет собой процесс, включающий процедуры принятия решения о предоставлении, использовании, обслуживании и погашении бюджетного кредита:</w:t>
      </w:r>
    </w:p>
    <w:p w:rsidR="00F4540C" w:rsidRPr="0058047F" w:rsidRDefault="00F4540C" w:rsidP="00BF1416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Банковское кредитование</w:t>
      </w:r>
    </w:p>
    <w:p w:rsidR="00F4540C" w:rsidRPr="0058047F" w:rsidRDefault="00F4540C" w:rsidP="00BF1416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Коммерческий кредит</w:t>
      </w:r>
    </w:p>
    <w:p w:rsidR="00F4540C" w:rsidRPr="0058047F" w:rsidRDefault="00F4540C" w:rsidP="00BF1416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Бюджетное кредитование</w:t>
      </w:r>
    </w:p>
    <w:p w:rsidR="00F4540C" w:rsidRPr="0058047F" w:rsidRDefault="00F4540C" w:rsidP="00BF1416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Международное кредитование</w:t>
      </w:r>
    </w:p>
    <w:p w:rsidR="00F4540C" w:rsidRPr="0058047F" w:rsidRDefault="00F4540C" w:rsidP="00BF1416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Консорциумный кредит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48 Поверенный (агент) при бюджетном кредитовании по поручению кредитора (доверителя) может выполнять следующие действия: </w:t>
      </w:r>
    </w:p>
    <w:p w:rsidR="00F4540C" w:rsidRPr="0058047F" w:rsidRDefault="00F4540C" w:rsidP="00BF1416">
      <w:pPr>
        <w:pStyle w:val="ListParagraph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взыскание задолженности в соответствии с законодательством Республики Казахстан; </w:t>
      </w:r>
    </w:p>
    <w:p w:rsidR="00F4540C" w:rsidRPr="0058047F" w:rsidRDefault="00F4540C" w:rsidP="00BF1416">
      <w:pPr>
        <w:pStyle w:val="ListParagraph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определение заемщиков - физических лиц и заключение с ними кредитных договоров;</w:t>
      </w:r>
    </w:p>
    <w:p w:rsidR="00F4540C" w:rsidRPr="0058047F" w:rsidRDefault="00F4540C" w:rsidP="00BF1416">
      <w:pPr>
        <w:pStyle w:val="ListParagraph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проведение мониторинга финансирования и реализации бюджетных инвестиционных проектов; </w:t>
      </w:r>
    </w:p>
    <w:p w:rsidR="00F4540C" w:rsidRPr="0058047F" w:rsidRDefault="00F4540C" w:rsidP="00BF1416">
      <w:pPr>
        <w:pStyle w:val="ListParagraph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проведение мониторинга финансового состояния заемщиков;</w:t>
      </w:r>
    </w:p>
    <w:p w:rsidR="00F4540C" w:rsidRPr="0058047F" w:rsidRDefault="00F4540C" w:rsidP="00BF1416">
      <w:pPr>
        <w:pStyle w:val="ListParagraph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все ответы верны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49 Соглашение между кредитором, администратором бюджетной программы и заемщиком, устанавливающее правоотношения сторон при предоставлении, использовании, обслуживании и погашении бюджетного кредита:</w:t>
      </w:r>
    </w:p>
    <w:p w:rsidR="00F4540C" w:rsidRPr="0058047F" w:rsidRDefault="00F4540C" w:rsidP="00BF1416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Кредитный договор</w:t>
      </w:r>
    </w:p>
    <w:p w:rsidR="00F4540C" w:rsidRPr="0058047F" w:rsidRDefault="00F4540C" w:rsidP="00BF1416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Бюджетная заявка</w:t>
      </w:r>
    </w:p>
    <w:p w:rsidR="00F4540C" w:rsidRPr="0058047F" w:rsidRDefault="00F4540C" w:rsidP="00BF1416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Бюджетный план</w:t>
      </w:r>
    </w:p>
    <w:p w:rsidR="00F4540C" w:rsidRPr="0058047F" w:rsidRDefault="00F4540C" w:rsidP="00BF1416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Бюджетный договор</w:t>
      </w:r>
    </w:p>
    <w:p w:rsidR="00F4540C" w:rsidRPr="0058047F" w:rsidRDefault="00F4540C" w:rsidP="00BF1416">
      <w:pPr>
        <w:pStyle w:val="ListParagraph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Договор о залоге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50 Сторона кредитного договора, предоставляющая бюджетный кредит в соответствии с бюджетным и гражданским законодательством Республики Казахстан:</w:t>
      </w:r>
    </w:p>
    <w:p w:rsidR="00F4540C" w:rsidRPr="0058047F" w:rsidRDefault="00F4540C" w:rsidP="00BF1416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Заемщик</w:t>
      </w:r>
    </w:p>
    <w:p w:rsidR="00F4540C" w:rsidRPr="0058047F" w:rsidRDefault="00F4540C" w:rsidP="00BF1416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Конечный заемщик</w:t>
      </w:r>
    </w:p>
    <w:p w:rsidR="00F4540C" w:rsidRPr="0058047F" w:rsidRDefault="00F4540C" w:rsidP="00BF1416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Кредитор</w:t>
      </w:r>
    </w:p>
    <w:p w:rsidR="00F4540C" w:rsidRPr="0058047F" w:rsidRDefault="00F4540C" w:rsidP="00BF1416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Поверенный (агент)</w:t>
      </w:r>
    </w:p>
    <w:p w:rsidR="00F4540C" w:rsidRPr="0058047F" w:rsidRDefault="00F4540C" w:rsidP="00BF1416">
      <w:pPr>
        <w:pStyle w:val="ListParagraph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 бюджетных программ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51 Права и обязанности субъектов бюджетного кредитования определяются в кредитном договоре и (или) … </w:t>
      </w:r>
    </w:p>
    <w:p w:rsidR="00F4540C" w:rsidRPr="0058047F" w:rsidRDefault="00F4540C" w:rsidP="00BF1416">
      <w:pPr>
        <w:pStyle w:val="ListParagraph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Бюджетной заявке</w:t>
      </w:r>
    </w:p>
    <w:p w:rsidR="00F4540C" w:rsidRPr="0058047F" w:rsidRDefault="00F4540C" w:rsidP="00BF1416">
      <w:pPr>
        <w:pStyle w:val="ListParagraph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Договоре поручения</w:t>
      </w:r>
    </w:p>
    <w:p w:rsidR="00F4540C" w:rsidRPr="0058047F" w:rsidRDefault="00F4540C" w:rsidP="00BF1416">
      <w:pPr>
        <w:pStyle w:val="ListParagraph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Договоре залога</w:t>
      </w:r>
    </w:p>
    <w:p w:rsidR="00F4540C" w:rsidRPr="0058047F" w:rsidRDefault="00F4540C" w:rsidP="00BF1416">
      <w:pPr>
        <w:pStyle w:val="ListParagraph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Кредитном меморандуме</w:t>
      </w:r>
    </w:p>
    <w:p w:rsidR="00F4540C" w:rsidRPr="0058047F" w:rsidRDefault="00F4540C" w:rsidP="00BF1416">
      <w:pPr>
        <w:pStyle w:val="ListParagraph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Бюджетном плане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52 Этот субъект при бюджетном кредитовании осуществляет определение на конкурсной основе специализированных организаций и поверенных (агентов), контроль и мониторинг целевого и эффективного использования, погашения и обслуживания бюджетных кредитов:</w:t>
      </w:r>
    </w:p>
    <w:p w:rsidR="00F4540C" w:rsidRPr="0058047F" w:rsidRDefault="00F4540C" w:rsidP="00BF1416">
      <w:pPr>
        <w:pStyle w:val="ListParagraph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 бюджетной программы</w:t>
      </w:r>
    </w:p>
    <w:p w:rsidR="00F4540C" w:rsidRPr="0058047F" w:rsidRDefault="00F4540C" w:rsidP="00BF1416">
      <w:pPr>
        <w:pStyle w:val="ListParagraph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кредитор</w:t>
      </w:r>
    </w:p>
    <w:p w:rsidR="00F4540C" w:rsidRPr="0058047F" w:rsidRDefault="00F4540C" w:rsidP="00BF1416">
      <w:pPr>
        <w:pStyle w:val="ListParagraph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заемщик</w:t>
      </w:r>
    </w:p>
    <w:p w:rsidR="00F4540C" w:rsidRPr="0058047F" w:rsidRDefault="00F4540C" w:rsidP="00BF1416">
      <w:pPr>
        <w:pStyle w:val="ListParagraph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конечный заемщик</w:t>
      </w:r>
    </w:p>
    <w:p w:rsidR="00F4540C" w:rsidRPr="0058047F" w:rsidRDefault="00F4540C" w:rsidP="00BF1416">
      <w:pPr>
        <w:pStyle w:val="ListParagraph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поверенный (агент)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  <w:lang w:val="en-US"/>
        </w:rPr>
        <w:t xml:space="preserve">53 </w:t>
      </w:r>
      <w:r w:rsidRPr="0058047F">
        <w:rPr>
          <w:rFonts w:ascii="Times New Roman" w:hAnsi="Times New Roman"/>
          <w:sz w:val="28"/>
          <w:szCs w:val="28"/>
        </w:rPr>
        <w:t>Субъектами бюджетного кредитования являются:</w:t>
      </w:r>
    </w:p>
    <w:p w:rsidR="00F4540C" w:rsidRPr="0058047F" w:rsidRDefault="00F4540C" w:rsidP="00BF1416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кредитор</w:t>
      </w:r>
    </w:p>
    <w:p w:rsidR="00F4540C" w:rsidRPr="0058047F" w:rsidRDefault="00F4540C" w:rsidP="00BF1416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 бюджетной программы</w:t>
      </w:r>
    </w:p>
    <w:p w:rsidR="00F4540C" w:rsidRPr="0058047F" w:rsidRDefault="00F4540C" w:rsidP="00BF1416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заемщик, конечный заемщик </w:t>
      </w:r>
    </w:p>
    <w:p w:rsidR="00F4540C" w:rsidRPr="0058047F" w:rsidRDefault="00F4540C" w:rsidP="00BF1416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поверенный (агент)</w:t>
      </w:r>
    </w:p>
    <w:p w:rsidR="00F4540C" w:rsidRPr="0058047F" w:rsidRDefault="00F4540C" w:rsidP="00BF1416">
      <w:pPr>
        <w:pStyle w:val="ListParagraph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все ответы верны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54 Этот субъект бюджетного кредитования обеспечивает бюджетное кредитование в соответствии с Кодексом и законодательством Республики Казахстан, осуществляет контроль за выполнением условий кредитного договора:</w:t>
      </w:r>
    </w:p>
    <w:p w:rsidR="00F4540C" w:rsidRPr="0058047F" w:rsidRDefault="00F4540C" w:rsidP="00BF1416">
      <w:pPr>
        <w:pStyle w:val="ListParagraph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конечный заемщик</w:t>
      </w:r>
    </w:p>
    <w:p w:rsidR="00F4540C" w:rsidRPr="0058047F" w:rsidRDefault="00F4540C" w:rsidP="00BF1416">
      <w:pPr>
        <w:pStyle w:val="ListParagraph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 бюджетной программы</w:t>
      </w:r>
    </w:p>
    <w:p w:rsidR="00F4540C" w:rsidRPr="0058047F" w:rsidRDefault="00F4540C" w:rsidP="00BF1416">
      <w:pPr>
        <w:pStyle w:val="ListParagraph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поверенный (агент)</w:t>
      </w:r>
    </w:p>
    <w:p w:rsidR="00F4540C" w:rsidRPr="0058047F" w:rsidRDefault="00F4540C" w:rsidP="00BF1416">
      <w:pPr>
        <w:pStyle w:val="ListParagraph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кредитор</w:t>
      </w:r>
    </w:p>
    <w:p w:rsidR="00F4540C" w:rsidRPr="0058047F" w:rsidRDefault="00F4540C" w:rsidP="00BF1416">
      <w:pPr>
        <w:pStyle w:val="ListParagraph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заемщик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55 Кредитором при бюджетном кредитовании из республиканского бюджета является:</w:t>
      </w:r>
    </w:p>
    <w:p w:rsidR="00F4540C" w:rsidRPr="0058047F" w:rsidRDefault="00F4540C" w:rsidP="00BF1416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Правительство Республики Казахстан</w:t>
      </w:r>
    </w:p>
    <w:p w:rsidR="00F4540C" w:rsidRPr="0058047F" w:rsidRDefault="00F4540C" w:rsidP="00BF1416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 бюджетной программы</w:t>
      </w:r>
    </w:p>
    <w:p w:rsidR="00F4540C" w:rsidRPr="0058047F" w:rsidRDefault="00F4540C" w:rsidP="00BF1416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Поверенный (агент)</w:t>
      </w:r>
    </w:p>
    <w:p w:rsidR="00F4540C" w:rsidRPr="0058047F" w:rsidRDefault="00F4540C" w:rsidP="00BF1416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Местный исполнительный орган</w:t>
      </w:r>
    </w:p>
    <w:p w:rsidR="00F4540C" w:rsidRPr="0058047F" w:rsidRDefault="00F4540C" w:rsidP="00BF1416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Центральный уполномоченный орган по бюджетному планированию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56 Сторона кредитного договора, получающая бюджетный кредит, которая несет обязательства по погашению основного долга и выплате вознаграждения, а также других платежей в соответствии с кредитным договором:</w:t>
      </w:r>
    </w:p>
    <w:p w:rsidR="00F4540C" w:rsidRPr="0058047F" w:rsidRDefault="00F4540C" w:rsidP="00BF1416">
      <w:pPr>
        <w:pStyle w:val="ListParagraph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 бюджетной программы</w:t>
      </w:r>
    </w:p>
    <w:p w:rsidR="00F4540C" w:rsidRPr="0058047F" w:rsidRDefault="00F4540C" w:rsidP="00BF1416">
      <w:pPr>
        <w:pStyle w:val="ListParagraph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кредитор</w:t>
      </w:r>
    </w:p>
    <w:p w:rsidR="00F4540C" w:rsidRPr="0058047F" w:rsidRDefault="00F4540C" w:rsidP="00BF1416">
      <w:pPr>
        <w:pStyle w:val="ListParagraph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заемщик</w:t>
      </w:r>
    </w:p>
    <w:p w:rsidR="00F4540C" w:rsidRPr="0058047F" w:rsidRDefault="00F4540C" w:rsidP="00BF1416">
      <w:pPr>
        <w:pStyle w:val="ListParagraph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конечный заемщик</w:t>
      </w:r>
    </w:p>
    <w:p w:rsidR="00F4540C" w:rsidRPr="0058047F" w:rsidRDefault="00F4540C" w:rsidP="00BF1416">
      <w:pPr>
        <w:pStyle w:val="ListParagraph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поверенный (агент)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57 Конечный получатель бюджетного кредита, предоставляемого ему специализированной организацией на условиях, определенных кредитором или финансовым агентством:</w:t>
      </w:r>
    </w:p>
    <w:p w:rsidR="00F4540C" w:rsidRPr="0058047F" w:rsidRDefault="00F4540C" w:rsidP="00BF1416">
      <w:pPr>
        <w:pStyle w:val="ListParagraph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 бюджетной программы</w:t>
      </w:r>
    </w:p>
    <w:p w:rsidR="00F4540C" w:rsidRPr="0058047F" w:rsidRDefault="00F4540C" w:rsidP="00BF1416">
      <w:pPr>
        <w:pStyle w:val="ListParagraph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кредитор</w:t>
      </w:r>
    </w:p>
    <w:p w:rsidR="00F4540C" w:rsidRPr="0058047F" w:rsidRDefault="00F4540C" w:rsidP="00BF1416">
      <w:pPr>
        <w:pStyle w:val="ListParagraph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заемщик</w:t>
      </w:r>
    </w:p>
    <w:p w:rsidR="00F4540C" w:rsidRPr="0058047F" w:rsidRDefault="00F4540C" w:rsidP="00BF1416">
      <w:pPr>
        <w:pStyle w:val="ListParagraph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конечный заемщик</w:t>
      </w:r>
    </w:p>
    <w:p w:rsidR="00F4540C" w:rsidRPr="0058047F" w:rsidRDefault="00F4540C" w:rsidP="00BF1416">
      <w:pPr>
        <w:pStyle w:val="ListParagraph"/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поверенный (агент)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58 Кредитный договор в обязательном порядке должен содержать следующие основные условия бюджетного кредита: </w:t>
      </w:r>
    </w:p>
    <w:p w:rsidR="00F4540C" w:rsidRPr="0058047F" w:rsidRDefault="00F4540C" w:rsidP="00BF1416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цель предоставления; </w:t>
      </w:r>
    </w:p>
    <w:p w:rsidR="00F4540C" w:rsidRPr="0058047F" w:rsidRDefault="00F4540C" w:rsidP="00BF1416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размер, валюту; </w:t>
      </w:r>
    </w:p>
    <w:p w:rsidR="00F4540C" w:rsidRPr="0058047F" w:rsidRDefault="00F4540C" w:rsidP="00BF1416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срок, период освоения; </w:t>
      </w:r>
    </w:p>
    <w:p w:rsidR="00F4540C" w:rsidRPr="0058047F" w:rsidRDefault="00F4540C" w:rsidP="00BF1416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ставку вознаграждения;</w:t>
      </w:r>
    </w:p>
    <w:p w:rsidR="00F4540C" w:rsidRPr="0058047F" w:rsidRDefault="00F4540C" w:rsidP="00BF1416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все ответы верны</w:t>
      </w:r>
    </w:p>
    <w:p w:rsidR="00F4540C" w:rsidRPr="0058047F" w:rsidRDefault="00F4540C" w:rsidP="00BF1416">
      <w:pPr>
        <w:pStyle w:val="ListParagraph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59 Лицо, которое на основе договора поручения совершает от имени и за счет кредитора (доверителя) и в соответствии с его указаниями определенные поручения, связанные с бюджетным кредитованием:</w:t>
      </w:r>
    </w:p>
    <w:p w:rsidR="00F4540C" w:rsidRPr="0058047F" w:rsidRDefault="00F4540C" w:rsidP="00BF1416">
      <w:pPr>
        <w:pStyle w:val="ListParagraph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администратор бюджетной программы</w:t>
      </w:r>
    </w:p>
    <w:p w:rsidR="00F4540C" w:rsidRPr="0058047F" w:rsidRDefault="00F4540C" w:rsidP="00BF1416">
      <w:pPr>
        <w:pStyle w:val="ListParagraph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кредитор</w:t>
      </w:r>
    </w:p>
    <w:p w:rsidR="00F4540C" w:rsidRPr="0058047F" w:rsidRDefault="00F4540C" w:rsidP="00BF1416">
      <w:pPr>
        <w:pStyle w:val="ListParagraph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заемщик</w:t>
      </w:r>
    </w:p>
    <w:p w:rsidR="00F4540C" w:rsidRPr="0058047F" w:rsidRDefault="00F4540C" w:rsidP="00BF1416">
      <w:pPr>
        <w:pStyle w:val="ListParagraph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конечный заемщик</w:t>
      </w:r>
    </w:p>
    <w:p w:rsidR="00F4540C" w:rsidRPr="0058047F" w:rsidRDefault="00F4540C" w:rsidP="00BF1416">
      <w:pPr>
        <w:pStyle w:val="ListParagraph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поверенный (агент)</w:t>
      </w:r>
    </w:p>
    <w:p w:rsidR="00F4540C" w:rsidRPr="0058047F" w:rsidRDefault="00F4540C" w:rsidP="00BF1416">
      <w:pPr>
        <w:tabs>
          <w:tab w:val="left" w:pos="42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br w:type="page"/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60. Какой из перечисленных документов не входит в основу исполнения бюджета?</w:t>
      </w:r>
    </w:p>
    <w:p w:rsidR="00F4540C" w:rsidRPr="0058047F" w:rsidRDefault="00F4540C" w:rsidP="00BF1416">
      <w:pPr>
        <w:tabs>
          <w:tab w:val="left" w:pos="43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Гражданский кодекс РК</w:t>
      </w:r>
      <w:r w:rsidRPr="0058047F">
        <w:rPr>
          <w:rFonts w:ascii="Times New Roman" w:hAnsi="Times New Roman"/>
          <w:sz w:val="28"/>
          <w:szCs w:val="28"/>
        </w:rPr>
        <w:tab/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Бюджетный кодекс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Закон о республиканском бюджете и решение маслихата о местном бюджете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Постановления Правительства Республики Казахстан об исполнении бюджета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Стратегические планы государственных органов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61. Кем устанавливается порядок и сроки формирования проекта бюджета?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Комитетом Казначейства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Налоговым комитетом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Администратором  бюджетных программ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Правительством РК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Министерством экономического развития и торговли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62.Каким принципом не руководствуются Правительство РК и местные исполнительные органы при обеспечении исполнения бюджетов?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Динамики макроэкономических показателей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Целевого  использования бюджетных средств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Своевременности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D) Равномерного исполнения бюджета 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Единство кассы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63. В чем выражается принцип единства организации бюджетного процесса?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 В  наличии обеспечения исполнения обязательств установленными законодательством способами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В единой правой базе, единой бюджетной классификации, в единстве форм бюджетной документации, в единстве денежной системы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В установлении правильного соотношения между доходами и расходами всех бюджетов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Когда каждый участник бюджетного процесса самостоятельно организует свою деятельность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 В целевом  характере освоения бюджетных ресурсов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64. В чем выражается принцип сбалансированности организации бюджетного процесса?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В установлении правильного соотношения между доходами и расходами всех бюджетов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В единой правой базе, единой бюджетной классификации, в единстве форм бюджетной документации, в единстве денежной системы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Когда каждый участник бюджетного процесса самостоятельно организует свою деятельность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D) В целевом  характере освоения бюджетных ресурсов 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В  наличии обеспечения исполнения обязательств установленными законодательством способами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65. Какой макроэкономический показатель не используется для разработки бюджета?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Объем ВВП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Темп роста ВВП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Инфляционные процессы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Среднегодовой курс тенге по отношению к доллару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Индекс промышленного производства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66. Когда вносится проект закона о республиканском бюджете Правительством РК в Парламент РК, не позднее…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1октября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1августа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1 декабря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1сентября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1 января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67.</w:t>
      </w:r>
      <w:r w:rsidRPr="0058047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8047F">
        <w:rPr>
          <w:rFonts w:ascii="Times New Roman" w:hAnsi="Times New Roman"/>
          <w:sz w:val="28"/>
          <w:szCs w:val="28"/>
        </w:rPr>
        <w:t>В случае утверждения республиканского финансового плана на первый квартал очередного финансового года республиканский бюджет на данный финансовый год должен быть утвержден не позднее…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А) 1 марта 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1 апреля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1 сентября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1 июля</w:t>
      </w:r>
    </w:p>
    <w:p w:rsidR="00F4540C" w:rsidRPr="0058047F" w:rsidRDefault="00F4540C" w:rsidP="00BF14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1 октября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68 441.1. Укажите, к какому типу государственного финансового контроля относится «проверка и оценка достоверности, обоснованности и своевременности составления и представления финансовой отчетности объектами контроля»: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А) контроль на соответствие 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контроль финансовой отчетности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С) контроль эффективности 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  <w:lang w:val="en-US"/>
        </w:rPr>
        <w:t>D</w:t>
      </w:r>
      <w:r w:rsidRPr="0058047F">
        <w:rPr>
          <w:rFonts w:ascii="Times New Roman" w:hAnsi="Times New Roman"/>
          <w:sz w:val="28"/>
          <w:szCs w:val="28"/>
        </w:rPr>
        <w:t xml:space="preserve">) оценка экономичности 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контроль о состоянии объектов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****************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69 442.1. Укажите, к какому типу государственного финансового контроля относится «проверка и оценка экономичности, результативности и продуктивности использования объектами контроля средств республиканского или местных бюджетов, активов государства, гарантированных государством займов, денег от реализации государственными учреждениями товаров (работ, услуг), грантов»: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А) контроль на соответствие 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контроль финансовой отчетности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С) контроль эффективности 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  <w:lang w:val="en-US"/>
        </w:rPr>
        <w:t>D</w:t>
      </w:r>
      <w:r w:rsidRPr="0058047F">
        <w:rPr>
          <w:rFonts w:ascii="Times New Roman" w:hAnsi="Times New Roman"/>
          <w:sz w:val="28"/>
          <w:szCs w:val="28"/>
        </w:rPr>
        <w:t>) встречный контроль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контроль о состоянии объектов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****************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70 443.1. Укажите, к какому типу государственного финансового контроля относится «проверка и оценка деятельности объектов контроля на соответствие требованиям действующего законодательства»: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А) контроль на соответствие 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контроль финансовой отчетности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С) контроль эффективности 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  <w:lang w:val="en-US"/>
        </w:rPr>
        <w:t>D</w:t>
      </w:r>
      <w:r w:rsidRPr="0058047F">
        <w:rPr>
          <w:rFonts w:ascii="Times New Roman" w:hAnsi="Times New Roman"/>
          <w:sz w:val="28"/>
          <w:szCs w:val="28"/>
        </w:rPr>
        <w:t>) встречный контроль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контроль о состоянии объектов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****************</w:t>
      </w:r>
    </w:p>
    <w:p w:rsidR="00F4540C" w:rsidRPr="0058047F" w:rsidRDefault="00F4540C" w:rsidP="00BF14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75. Рассмотрение и определение проекта областного бюджета бюджетной комиссией области завершаются не позднее этого срока текущего финансового года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15 сентября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1 октября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1 ноября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15 августа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20 декабря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****************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76. Рассмотрение и определение проекта бюджета столицы бюджетной комиссией завершаются не позднее этого срока текущего финансового года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15 сентября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1 октября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1 ноября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15 августа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20 декабря</w:t>
      </w:r>
    </w:p>
    <w:p w:rsidR="00F4540C" w:rsidRPr="0058047F" w:rsidRDefault="00F4540C" w:rsidP="00DD4E28">
      <w:r w:rsidRPr="0058047F">
        <w:t>****************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77. Рассмотрение и определение проекта бюджетов городов республиканского значения бюджетной комиссией завершаются не позднее этого срока текущего финансового года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15 сентября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1 октября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1 ноября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15 августа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20 декабря</w:t>
      </w:r>
    </w:p>
    <w:p w:rsidR="00F4540C" w:rsidRPr="0058047F" w:rsidRDefault="00F4540C" w:rsidP="00DD4E28">
      <w:r w:rsidRPr="0058047F">
        <w:t>****************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78. Утверждение республиканского бюджета происходит в раздельном заседании Палат Парламента не позднее этого срока текущего финансового года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1 сентября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1 октября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1 ноября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1 декабря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1 августа</w:t>
      </w:r>
    </w:p>
    <w:p w:rsidR="00F4540C" w:rsidRPr="0058047F" w:rsidRDefault="00F4540C" w:rsidP="00DD4E28">
      <w:r w:rsidRPr="0058047F">
        <w:t>****************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79. Центральный уполномоченный орган по исполнению бюджета не позднее этого срока составляет и представляет годовой отчет об исполнении республиканского бюджета.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25 февраля года, следующего за отчетным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25 апреля года, следующего за отчетным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25 марта года, следующего за отчетным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25 мая года, следующего за отчетным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25 июня года, следующего за отчетным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****************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80. Местные уполномоченные органы области по исполнению бюджета не позднее этого срока представляют годовой отчет об исполнении областного бюджета за отчетный финансовый год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1 февраля года, следующего за отчетным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1 апреля года, следующего за отчетным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1 марта года, следующего за отчетным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1 мая года, следующего за отчетным</w:t>
      </w:r>
    </w:p>
    <w:p w:rsidR="00F4540C" w:rsidRPr="0058047F" w:rsidRDefault="00F4540C" w:rsidP="00DD4E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1 июня года, следующего за отчетным</w:t>
      </w:r>
    </w:p>
    <w:p w:rsidR="00F4540C" w:rsidRPr="0058047F" w:rsidRDefault="00F4540C" w:rsidP="00DD4E28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t>****************</w:t>
      </w:r>
    </w:p>
    <w:p w:rsidR="00F4540C" w:rsidRPr="0058047F" w:rsidRDefault="00F4540C" w:rsidP="00DD4E28"/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81. Бюджетная заявка – это…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документ, содержащий конкретные действия государственного органа в текущем финансовом году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В) финансирование из республиканского или местных бюджетов, направленное на увеличение стоимости активов государства за счет формирования и увеличения уставных капиталов юридических лиц, 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 xml:space="preserve">С) безвозмездная финансовая или техническая помощь, предоставляемая донорами  государственным организациям 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совокупность документов, составляемых администраторами бюджетных программ на очередной плановый период для обоснования объемов расходов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Документ, являющийся основанием для принудительного исполнения государственным учреждением исполнительных документов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82. До какого срока Правительством РК вносится проект закона о республиканском бюджете в Парламент РК?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до 1 января текущего финансового года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до 1 марта текущего финансового года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до 1 мая текущего финансового года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до 1 июля текущего финансового года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до 1 сентября текущего финансового года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83. Выполнение комплекса мероприятий по обеспечению поступлений в бюджет, реализации бюджетных программ (подпрограмм), финансированию дефицита (использованию профицита) бюджета – это…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исполнение бюджета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уточнение бюджета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разработка бюджета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рассмотрение бюджета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корректировка бюджета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84. Документ, являющийся основанием для принудительного исполнения государственным учреждением исполнительных документов, выданных согласно вступившим в законную силу решениям судов, а также связанных с погашением образовавшейся налоговой задолженности – это…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бюджетная заявка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инкассовое распоряжение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облигация D) государственная эмиссионная ценная бумага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вексель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85. Изменение показателей республиканского и местных бюджетов в течение соответствующего финансового года посредством внесения изменений и дополнений в закон о республиканском бюджете или решение маслихата о местном бюджете – это…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исполнение бюджета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рассмотрение бюджета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уточнение бюджета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утверждение бюджета</w:t>
      </w:r>
    </w:p>
    <w:p w:rsidR="00F4540C" w:rsidRPr="0058047F" w:rsidRDefault="00F4540C" w:rsidP="007071C1">
      <w:pPr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Е) планирование бюджета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86. Порядок разработки проекта республиканского бюджета определяется….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А) Правительством РК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В) Президентом РК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С) Парламентом РК</w:t>
      </w:r>
    </w:p>
    <w:p w:rsidR="00F4540C" w:rsidRPr="0058047F" w:rsidRDefault="00F4540C" w:rsidP="007071C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8047F">
        <w:rPr>
          <w:rFonts w:ascii="Times New Roman" w:hAnsi="Times New Roman"/>
          <w:sz w:val="28"/>
          <w:szCs w:val="28"/>
        </w:rPr>
        <w:t>D) Сенатом РК</w:t>
      </w:r>
    </w:p>
    <w:p w:rsidR="00F4540C" w:rsidRPr="0058047F" w:rsidRDefault="00F4540C" w:rsidP="007071C1">
      <w:r w:rsidRPr="0058047F">
        <w:rPr>
          <w:rFonts w:ascii="Times New Roman" w:hAnsi="Times New Roman"/>
          <w:sz w:val="28"/>
          <w:szCs w:val="28"/>
        </w:rPr>
        <w:t>Е) Центральным уполномоченным органом</w:t>
      </w:r>
    </w:p>
    <w:sectPr w:rsidR="00F4540C" w:rsidRPr="0058047F" w:rsidSect="00357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244D"/>
    <w:multiLevelType w:val="hybridMultilevel"/>
    <w:tmpl w:val="A62C816E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B553A06"/>
    <w:multiLevelType w:val="hybridMultilevel"/>
    <w:tmpl w:val="79DC8868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245C2051"/>
    <w:multiLevelType w:val="hybridMultilevel"/>
    <w:tmpl w:val="E09C460E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F091B2A"/>
    <w:multiLevelType w:val="hybridMultilevel"/>
    <w:tmpl w:val="C594558E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351A640D"/>
    <w:multiLevelType w:val="hybridMultilevel"/>
    <w:tmpl w:val="3DF42F64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57318DE"/>
    <w:multiLevelType w:val="hybridMultilevel"/>
    <w:tmpl w:val="4CB2C66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B315A87"/>
    <w:multiLevelType w:val="hybridMultilevel"/>
    <w:tmpl w:val="65D06AB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DFB6B75"/>
    <w:multiLevelType w:val="hybridMultilevel"/>
    <w:tmpl w:val="570A7BAA"/>
    <w:lvl w:ilvl="0" w:tplc="C608A28E">
      <w:start w:val="1"/>
      <w:numFmt w:val="upperLetter"/>
      <w:lvlText w:val="%1)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8">
    <w:nsid w:val="4EE7302D"/>
    <w:multiLevelType w:val="hybridMultilevel"/>
    <w:tmpl w:val="37C85420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4FDE480E"/>
    <w:multiLevelType w:val="hybridMultilevel"/>
    <w:tmpl w:val="04D6ED5C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54702295"/>
    <w:multiLevelType w:val="hybridMultilevel"/>
    <w:tmpl w:val="E9A4CF0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567333F9"/>
    <w:multiLevelType w:val="hybridMultilevel"/>
    <w:tmpl w:val="480AF79A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56C75C3C"/>
    <w:multiLevelType w:val="hybridMultilevel"/>
    <w:tmpl w:val="60C009A8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5F8C3753"/>
    <w:multiLevelType w:val="hybridMultilevel"/>
    <w:tmpl w:val="35EE6AC2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BCE129B"/>
    <w:multiLevelType w:val="hybridMultilevel"/>
    <w:tmpl w:val="1554A5D2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C944AD6"/>
    <w:multiLevelType w:val="hybridMultilevel"/>
    <w:tmpl w:val="798C8BDC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D8A07D4"/>
    <w:multiLevelType w:val="hybridMultilevel"/>
    <w:tmpl w:val="EE0AAAF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700717E4"/>
    <w:multiLevelType w:val="hybridMultilevel"/>
    <w:tmpl w:val="57BC490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7ED45EAA"/>
    <w:multiLevelType w:val="hybridMultilevel"/>
    <w:tmpl w:val="D7DCC266"/>
    <w:lvl w:ilvl="0" w:tplc="C608A28E">
      <w:start w:val="1"/>
      <w:numFmt w:val="upp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1"/>
  </w:num>
  <w:num w:numId="5">
    <w:abstractNumId w:val="0"/>
  </w:num>
  <w:num w:numId="6">
    <w:abstractNumId w:val="15"/>
  </w:num>
  <w:num w:numId="7">
    <w:abstractNumId w:val="12"/>
  </w:num>
  <w:num w:numId="8">
    <w:abstractNumId w:val="4"/>
  </w:num>
  <w:num w:numId="9">
    <w:abstractNumId w:val="7"/>
  </w:num>
  <w:num w:numId="10">
    <w:abstractNumId w:val="18"/>
  </w:num>
  <w:num w:numId="11">
    <w:abstractNumId w:val="16"/>
  </w:num>
  <w:num w:numId="12">
    <w:abstractNumId w:val="10"/>
  </w:num>
  <w:num w:numId="13">
    <w:abstractNumId w:val="2"/>
  </w:num>
  <w:num w:numId="14">
    <w:abstractNumId w:val="5"/>
  </w:num>
  <w:num w:numId="15">
    <w:abstractNumId w:val="14"/>
  </w:num>
  <w:num w:numId="16">
    <w:abstractNumId w:val="17"/>
  </w:num>
  <w:num w:numId="17">
    <w:abstractNumId w:val="3"/>
  </w:num>
  <w:num w:numId="18">
    <w:abstractNumId w:val="11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416"/>
    <w:rsid w:val="00265217"/>
    <w:rsid w:val="00267492"/>
    <w:rsid w:val="003576C8"/>
    <w:rsid w:val="005077D2"/>
    <w:rsid w:val="0058047F"/>
    <w:rsid w:val="00671F3D"/>
    <w:rsid w:val="007071C1"/>
    <w:rsid w:val="0075094F"/>
    <w:rsid w:val="007548E2"/>
    <w:rsid w:val="008053B0"/>
    <w:rsid w:val="00824B17"/>
    <w:rsid w:val="0084127A"/>
    <w:rsid w:val="00956B65"/>
    <w:rsid w:val="00AF0837"/>
    <w:rsid w:val="00B44C83"/>
    <w:rsid w:val="00B87142"/>
    <w:rsid w:val="00BF1416"/>
    <w:rsid w:val="00C147E9"/>
    <w:rsid w:val="00D05C48"/>
    <w:rsid w:val="00DD2409"/>
    <w:rsid w:val="00DD4E28"/>
    <w:rsid w:val="00EB07CA"/>
    <w:rsid w:val="00F45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41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14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9</Pages>
  <Words>1912</Words>
  <Characters>10904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2012-11-08T04:08:00Z</dcterms:created>
  <dcterms:modified xsi:type="dcterms:W3CDTF">2015-06-18T12:13:00Z</dcterms:modified>
</cp:coreProperties>
</file>